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3F" w:rsidRPr="00D35D88" w:rsidRDefault="00343F3F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>Основные характеристики человеческого существования – неповторимость, творчество, свобода.</w:t>
      </w:r>
    </w:p>
    <w:p w:rsidR="00343F3F" w:rsidRPr="00D35D88" w:rsidRDefault="00343F3F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>Нравственные, эстетические и религиозные ценности и их роль в человеческой жизни.</w:t>
      </w:r>
    </w:p>
    <w:p w:rsidR="00343F3F" w:rsidRPr="00D35D88" w:rsidRDefault="00343F3F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>Представления о совершенном человеке в различных культурах.</w:t>
      </w:r>
    </w:p>
    <w:p w:rsidR="00D750E7" w:rsidRPr="00D35D88" w:rsidRDefault="00D750E7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>Духовность человека как условие его индивидуальности, свободы и творческого самовыражения.</w:t>
      </w:r>
    </w:p>
    <w:p w:rsidR="00BA2D0A" w:rsidRPr="00D35D88" w:rsidRDefault="00BA2D0A" w:rsidP="00BA2D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>Проблема человека в историко – философском контексте.</w:t>
      </w:r>
    </w:p>
    <w:p w:rsidR="00D750E7" w:rsidRPr="00D35D88" w:rsidRDefault="00D750E7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>Человек в поисках смысла жизни.</w:t>
      </w:r>
    </w:p>
    <w:p w:rsidR="00635928" w:rsidRPr="00D35D88" w:rsidRDefault="00635928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>Смысл жизни, смерть и бессмертие человека.</w:t>
      </w:r>
    </w:p>
    <w:p w:rsidR="00635928" w:rsidRPr="00D35D88" w:rsidRDefault="00635928" w:rsidP="006359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>Концепции человека  о его сущности и природе.</w:t>
      </w:r>
    </w:p>
    <w:p w:rsidR="00343F3F" w:rsidRPr="00D35D88" w:rsidRDefault="00343F3F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>Свобода и необходимость в общественном процессе.</w:t>
      </w:r>
    </w:p>
    <w:p w:rsidR="00343F3F" w:rsidRPr="00D35D88" w:rsidRDefault="00343F3F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>Философско-ан</w:t>
      </w:r>
      <w:r w:rsidR="00D35D88" w:rsidRPr="00D35D88">
        <w:rPr>
          <w:rFonts w:ascii="Times New Roman" w:hAnsi="Times New Roman" w:cs="Times New Roman"/>
          <w:sz w:val="28"/>
          <w:szCs w:val="28"/>
        </w:rPr>
        <w:t>тропологические аспекты проблемы</w:t>
      </w:r>
      <w:r w:rsidRPr="00D35D88">
        <w:rPr>
          <w:rFonts w:ascii="Times New Roman" w:hAnsi="Times New Roman" w:cs="Times New Roman"/>
          <w:sz w:val="28"/>
          <w:szCs w:val="28"/>
        </w:rPr>
        <w:t xml:space="preserve"> сознания.</w:t>
      </w:r>
    </w:p>
    <w:p w:rsidR="00D35D88" w:rsidRPr="00D35D88" w:rsidRDefault="00D35D88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>О соотношении и взаимосвязи сознания, души и духовности</w:t>
      </w:r>
    </w:p>
    <w:p w:rsidR="00343F3F" w:rsidRPr="00D35D88" w:rsidRDefault="00343F3F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>Информационная культура и возможности самореализации человека.</w:t>
      </w:r>
    </w:p>
    <w:p w:rsidR="00343F3F" w:rsidRPr="00D35D88" w:rsidRDefault="00343F3F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>Новые требования к человеку в постиндустриальном обществе.</w:t>
      </w:r>
    </w:p>
    <w:p w:rsidR="00343F3F" w:rsidRPr="00D35D88" w:rsidRDefault="00343F3F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>Перспективы духовного, морального и интеллектуального развития личности в условиях массовой информатизации.</w:t>
      </w:r>
    </w:p>
    <w:p w:rsidR="00343F3F" w:rsidRPr="00D35D88" w:rsidRDefault="00343F3F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>Сложности и противоречия становления информационного общества.</w:t>
      </w:r>
    </w:p>
    <w:p w:rsidR="00343F3F" w:rsidRPr="00D35D88" w:rsidRDefault="00343F3F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>Предвидение будущего как условие деятельности человека и общества.</w:t>
      </w:r>
    </w:p>
    <w:p w:rsidR="00343F3F" w:rsidRPr="00D35D88" w:rsidRDefault="00343F3F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>Проблема предвидения будущего в современной западной философии.</w:t>
      </w:r>
    </w:p>
    <w:p w:rsidR="00343F3F" w:rsidRPr="00D35D88" w:rsidRDefault="002E0BBC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>Прогноз и реальность: информационные технологии и «</w:t>
      </w:r>
      <w:proofErr w:type="spellStart"/>
      <w:r w:rsidRPr="00D35D88">
        <w:rPr>
          <w:rFonts w:ascii="Times New Roman" w:hAnsi="Times New Roman" w:cs="Times New Roman"/>
          <w:sz w:val="28"/>
          <w:szCs w:val="28"/>
        </w:rPr>
        <w:t>самореализующийся</w:t>
      </w:r>
      <w:proofErr w:type="spellEnd"/>
      <w:r w:rsidRPr="00D35D88">
        <w:rPr>
          <w:rFonts w:ascii="Times New Roman" w:hAnsi="Times New Roman" w:cs="Times New Roman"/>
          <w:sz w:val="28"/>
          <w:szCs w:val="28"/>
        </w:rPr>
        <w:t xml:space="preserve"> прогноз»</w:t>
      </w:r>
    </w:p>
    <w:p w:rsidR="002E0BBC" w:rsidRDefault="002E0BBC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>Предвидения и догадки о будущем в трудах представителей «русского космизма»</w:t>
      </w:r>
    </w:p>
    <w:p w:rsidR="00694260" w:rsidRPr="00D35D88" w:rsidRDefault="00694260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космизм и концепция устойчивого развития современного общества</w:t>
      </w:r>
    </w:p>
    <w:p w:rsidR="002E0BBC" w:rsidRPr="00D35D88" w:rsidRDefault="002E0BBC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 xml:space="preserve">Концепция «общественного дела» в трудах </w:t>
      </w:r>
      <w:proofErr w:type="spellStart"/>
      <w:r w:rsidRPr="00D35D88">
        <w:rPr>
          <w:rFonts w:ascii="Times New Roman" w:hAnsi="Times New Roman" w:cs="Times New Roman"/>
          <w:sz w:val="28"/>
          <w:szCs w:val="28"/>
        </w:rPr>
        <w:t>Н.Ф.Федорова</w:t>
      </w:r>
      <w:proofErr w:type="spellEnd"/>
    </w:p>
    <w:p w:rsidR="002E0BBC" w:rsidRPr="00D35D88" w:rsidRDefault="002E0BBC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>Философские аспекты экологических проблем.</w:t>
      </w:r>
    </w:p>
    <w:p w:rsidR="002E0BBC" w:rsidRPr="00D35D88" w:rsidRDefault="002E0BBC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>Вопросы сохранения и развития экосистемы человек-природа.</w:t>
      </w:r>
    </w:p>
    <w:p w:rsidR="002E0BBC" w:rsidRPr="00D35D88" w:rsidRDefault="002E0BBC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 xml:space="preserve">Современные концепции </w:t>
      </w:r>
      <w:proofErr w:type="spellStart"/>
      <w:r w:rsidRPr="00D35D88">
        <w:rPr>
          <w:rFonts w:ascii="Times New Roman" w:hAnsi="Times New Roman" w:cs="Times New Roman"/>
          <w:sz w:val="28"/>
          <w:szCs w:val="28"/>
        </w:rPr>
        <w:t>коэволюции</w:t>
      </w:r>
      <w:proofErr w:type="spellEnd"/>
      <w:r w:rsidRPr="00D35D88">
        <w:rPr>
          <w:rFonts w:ascii="Times New Roman" w:hAnsi="Times New Roman" w:cs="Times New Roman"/>
          <w:sz w:val="28"/>
          <w:szCs w:val="28"/>
        </w:rPr>
        <w:t xml:space="preserve"> общества и природы.</w:t>
      </w:r>
    </w:p>
    <w:p w:rsidR="002E0BBC" w:rsidRPr="00D35D88" w:rsidRDefault="002E0BBC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>«Экологический императив»</w:t>
      </w:r>
    </w:p>
    <w:p w:rsidR="002E0BBC" w:rsidRPr="00D35D88" w:rsidRDefault="002E0BBC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>Будущее: процветание человечества или крах цивилизаций?</w:t>
      </w:r>
    </w:p>
    <w:p w:rsidR="002E0BBC" w:rsidRDefault="002E0BBC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>Взаимодействие цивилизаций и сценарии будущего.</w:t>
      </w:r>
    </w:p>
    <w:p w:rsidR="00694260" w:rsidRDefault="00694260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«конца истории» и ее критика</w:t>
      </w:r>
    </w:p>
    <w:p w:rsidR="00694260" w:rsidRPr="00D35D88" w:rsidRDefault="00694260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футурологические концепции</w:t>
      </w:r>
    </w:p>
    <w:p w:rsidR="002E0BBC" w:rsidRPr="00D35D88" w:rsidRDefault="00D35D88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Лао-ц</w:t>
      </w:r>
      <w:r w:rsidR="00936DC9" w:rsidRPr="00D35D88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="00936DC9" w:rsidRPr="00D35D88">
        <w:rPr>
          <w:rFonts w:ascii="Times New Roman" w:hAnsi="Times New Roman" w:cs="Times New Roman"/>
          <w:sz w:val="28"/>
          <w:szCs w:val="28"/>
        </w:rPr>
        <w:t xml:space="preserve"> и даосизм: учение о единстве природы и человека.</w:t>
      </w:r>
    </w:p>
    <w:p w:rsidR="00936DC9" w:rsidRDefault="00605BC4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>Проблемы личности и свободы в философии Н.А. Бердяева</w:t>
      </w:r>
    </w:p>
    <w:p w:rsidR="00694260" w:rsidRPr="00D35D88" w:rsidRDefault="00694260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Бердяев о свободе личности и смысле творчества</w:t>
      </w:r>
    </w:p>
    <w:p w:rsidR="00635928" w:rsidRPr="00D35D88" w:rsidRDefault="00635928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lastRenderedPageBreak/>
        <w:t>Иррационалистические взгляды на человека Ф.М. Достоевского.</w:t>
      </w:r>
    </w:p>
    <w:p w:rsidR="00605BC4" w:rsidRPr="00D35D88" w:rsidRDefault="00605BC4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>Человек и природа: исторические формы взаимодействия и современные противоречия</w:t>
      </w:r>
    </w:p>
    <w:p w:rsidR="00D750E7" w:rsidRPr="00D35D88" w:rsidRDefault="0009689E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>Рационалистический тип мышления: «за» и «против»</w:t>
      </w:r>
    </w:p>
    <w:p w:rsidR="0009689E" w:rsidRPr="00D35D88" w:rsidRDefault="0009689E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>Качество жизни как проблема социальной философии</w:t>
      </w:r>
    </w:p>
    <w:p w:rsidR="0009689E" w:rsidRPr="00D35D88" w:rsidRDefault="0009689E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>Актуальные проблемы развития российского общества</w:t>
      </w:r>
    </w:p>
    <w:p w:rsidR="0009689E" w:rsidRPr="00D35D88" w:rsidRDefault="0009689E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 xml:space="preserve">Культура как духовное измерение человека. </w:t>
      </w:r>
    </w:p>
    <w:p w:rsidR="0009689E" w:rsidRPr="00D35D88" w:rsidRDefault="0009689E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35D88">
        <w:rPr>
          <w:rFonts w:ascii="Times New Roman" w:hAnsi="Times New Roman" w:cs="Times New Roman"/>
          <w:sz w:val="28"/>
          <w:szCs w:val="28"/>
        </w:rPr>
        <w:t>Общечеловеческое</w:t>
      </w:r>
      <w:proofErr w:type="gramEnd"/>
      <w:r w:rsidRPr="00D35D88">
        <w:rPr>
          <w:rFonts w:ascii="Times New Roman" w:hAnsi="Times New Roman" w:cs="Times New Roman"/>
          <w:sz w:val="28"/>
          <w:szCs w:val="28"/>
        </w:rPr>
        <w:t xml:space="preserve"> и национальное в культуре</w:t>
      </w:r>
    </w:p>
    <w:p w:rsidR="0009689E" w:rsidRPr="00D35D88" w:rsidRDefault="0009689E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>Культурная ситуация в современной Росс</w:t>
      </w:r>
      <w:proofErr w:type="gramStart"/>
      <w:r w:rsidRPr="00D35D88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D35D88">
        <w:rPr>
          <w:rFonts w:ascii="Times New Roman" w:hAnsi="Times New Roman" w:cs="Times New Roman"/>
          <w:sz w:val="28"/>
          <w:szCs w:val="28"/>
        </w:rPr>
        <w:t xml:space="preserve"> перспективы</w:t>
      </w:r>
    </w:p>
    <w:p w:rsidR="0009689E" w:rsidRDefault="0009689E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>Информационная культура в условиях глобализации мира</w:t>
      </w:r>
    </w:p>
    <w:p w:rsidR="00694260" w:rsidRDefault="00694260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Духовная культура, личность и самосознание</w:t>
      </w:r>
    </w:p>
    <w:p w:rsidR="00694260" w:rsidRPr="00D35D88" w:rsidRDefault="00694260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Критика культуры в философии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Ф.Ницше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Проблема нигилизма</w:t>
      </w:r>
    </w:p>
    <w:p w:rsidR="0009689E" w:rsidRPr="00D35D88" w:rsidRDefault="0009689E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>Информационная технология и проблемы социального контроля</w:t>
      </w:r>
    </w:p>
    <w:p w:rsidR="00E6229D" w:rsidRPr="00D35D88" w:rsidRDefault="00E6229D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>Проблемы и перспективы современной цивилизации</w:t>
      </w:r>
    </w:p>
    <w:p w:rsidR="00E6229D" w:rsidRPr="00D35D88" w:rsidRDefault="00E6229D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>Соотношение мира и человека в науке и философии</w:t>
      </w:r>
    </w:p>
    <w:p w:rsidR="00E6229D" w:rsidRPr="00D35D88" w:rsidRDefault="00E6229D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>Взаимодействие человека с естественной и искусственной средой обитания</w:t>
      </w:r>
    </w:p>
    <w:p w:rsidR="00E6229D" w:rsidRPr="00D35D88" w:rsidRDefault="00E6229D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>Философия информационной цивилизац</w:t>
      </w:r>
      <w:proofErr w:type="gramStart"/>
      <w:r w:rsidRPr="00D35D88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D35D88">
        <w:rPr>
          <w:rFonts w:ascii="Times New Roman" w:hAnsi="Times New Roman" w:cs="Times New Roman"/>
          <w:sz w:val="28"/>
          <w:szCs w:val="28"/>
        </w:rPr>
        <w:t xml:space="preserve"> влияние на формирование личности</w:t>
      </w:r>
    </w:p>
    <w:p w:rsidR="00D35D88" w:rsidRPr="00D35D88" w:rsidRDefault="00D35D88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>Инновационная культура общества</w:t>
      </w:r>
    </w:p>
    <w:p w:rsidR="00D35D88" w:rsidRPr="00D35D88" w:rsidRDefault="00D35D88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>Инновационная культура личности</w:t>
      </w:r>
    </w:p>
    <w:p w:rsidR="00E6229D" w:rsidRPr="00D35D88" w:rsidRDefault="00E6229D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>Роль гуманитарного знания в технотронный век</w:t>
      </w:r>
    </w:p>
    <w:p w:rsidR="00635928" w:rsidRPr="00D35D88" w:rsidRDefault="00635928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>Понятие «общество». Общество и его философский смысл</w:t>
      </w:r>
    </w:p>
    <w:p w:rsidR="00635928" w:rsidRPr="00D35D88" w:rsidRDefault="00635928" w:rsidP="006359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>Монистический и плюралистический подходы к пониманию общества.</w:t>
      </w:r>
    </w:p>
    <w:p w:rsidR="00E6229D" w:rsidRPr="00D35D88" w:rsidRDefault="00635928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>“Интегральная концепция” П. Сорокина</w:t>
      </w:r>
    </w:p>
    <w:p w:rsidR="00635928" w:rsidRPr="00D35D88" w:rsidRDefault="00635928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>учение о “смешанном обществе” Дж. Гилберта</w:t>
      </w:r>
    </w:p>
    <w:p w:rsidR="00635928" w:rsidRPr="00D35D88" w:rsidRDefault="00635928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 xml:space="preserve">“теория стадий экономического роста” У. </w:t>
      </w:r>
      <w:proofErr w:type="spellStart"/>
      <w:r w:rsidRPr="00D35D88">
        <w:rPr>
          <w:rFonts w:ascii="Times New Roman" w:hAnsi="Times New Roman" w:cs="Times New Roman"/>
          <w:sz w:val="28"/>
          <w:szCs w:val="28"/>
        </w:rPr>
        <w:t>Ростоу</w:t>
      </w:r>
      <w:proofErr w:type="spellEnd"/>
    </w:p>
    <w:p w:rsidR="00635928" w:rsidRPr="00D35D88" w:rsidRDefault="00635928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 xml:space="preserve">“теория исторического круговорота” </w:t>
      </w:r>
      <w:proofErr w:type="spellStart"/>
      <w:r w:rsidRPr="00D35D88">
        <w:rPr>
          <w:rFonts w:ascii="Times New Roman" w:hAnsi="Times New Roman" w:cs="Times New Roman"/>
          <w:sz w:val="28"/>
          <w:szCs w:val="28"/>
        </w:rPr>
        <w:t>А.Тойнби</w:t>
      </w:r>
      <w:proofErr w:type="spellEnd"/>
    </w:p>
    <w:p w:rsidR="00635928" w:rsidRDefault="00635928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5D88">
        <w:rPr>
          <w:rFonts w:ascii="Times New Roman" w:hAnsi="Times New Roman" w:cs="Times New Roman"/>
          <w:sz w:val="28"/>
          <w:szCs w:val="28"/>
        </w:rPr>
        <w:t xml:space="preserve">идея </w:t>
      </w:r>
      <w:proofErr w:type="spellStart"/>
      <w:r w:rsidRPr="00D35D88">
        <w:rPr>
          <w:rFonts w:ascii="Times New Roman" w:hAnsi="Times New Roman" w:cs="Times New Roman"/>
          <w:sz w:val="28"/>
          <w:szCs w:val="28"/>
        </w:rPr>
        <w:t>О.Тоффлера</w:t>
      </w:r>
      <w:proofErr w:type="spellEnd"/>
      <w:r w:rsidRPr="00D35D88">
        <w:rPr>
          <w:rFonts w:ascii="Times New Roman" w:hAnsi="Times New Roman" w:cs="Times New Roman"/>
          <w:sz w:val="28"/>
          <w:szCs w:val="28"/>
        </w:rPr>
        <w:t xml:space="preserve"> о развитии человеческой цивилизации</w:t>
      </w:r>
    </w:p>
    <w:p w:rsidR="00D35D88" w:rsidRDefault="00D35D88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Римские стоики: учение о человеке и его предназначении</w:t>
      </w:r>
    </w:p>
    <w:p w:rsidR="00D35D88" w:rsidRDefault="00D35D88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«Житейская» философия Мишеля Монтеня</w:t>
      </w:r>
    </w:p>
    <w:p w:rsidR="00D35D88" w:rsidRDefault="00D35D88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концепция Г.Э Лессинга</w:t>
      </w:r>
    </w:p>
    <w:p w:rsidR="00D35D88" w:rsidRDefault="00D35D88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Моральная философия и политическая экономия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А.Смита</w:t>
      </w:r>
      <w:proofErr w:type="spellEnd"/>
    </w:p>
    <w:p w:rsidR="00D35D88" w:rsidRDefault="00AB7DAB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Кант: учение об этике как философия человеческой свободы</w:t>
      </w:r>
    </w:p>
    <w:p w:rsidR="00AB7DAB" w:rsidRDefault="00AB7DAB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идентичности человека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этнофилософии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гендерной философии</w:t>
      </w:r>
    </w:p>
    <w:p w:rsidR="00AB7DAB" w:rsidRDefault="00AB7DAB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5C086B">
        <w:rPr>
          <w:rFonts w:ascii="Times New Roman" w:hAnsi="Times New Roman" w:cs="Times New Roman"/>
          <w:sz w:val="28"/>
          <w:szCs w:val="28"/>
        </w:rPr>
        <w:t xml:space="preserve">подлинного и неподлинного существования человека в философии </w:t>
      </w:r>
      <w:proofErr w:type="spellStart"/>
      <w:r w:rsidR="005C086B">
        <w:rPr>
          <w:rFonts w:ascii="Times New Roman" w:hAnsi="Times New Roman" w:cs="Times New Roman"/>
          <w:sz w:val="28"/>
          <w:szCs w:val="28"/>
        </w:rPr>
        <w:t>М.Хайдеггера</w:t>
      </w:r>
      <w:proofErr w:type="spellEnd"/>
    </w:p>
    <w:p w:rsidR="005C086B" w:rsidRDefault="005C086B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«Существование предшествует сущности»: идея проектирования человеком своей сущности в философии экзистенциализма</w:t>
      </w:r>
    </w:p>
    <w:p w:rsidR="005C086B" w:rsidRDefault="005C086B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Философские работы о природе человеческого сознания и мышления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Мамардашвили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086B" w:rsidRDefault="005C086B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Философия прошлого и настоящего о родовой сущности человека</w:t>
      </w:r>
    </w:p>
    <w:p w:rsidR="005C086B" w:rsidRDefault="005C086B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и его мир в философии экзистенциализма</w:t>
      </w:r>
    </w:p>
    <w:p w:rsidR="005C086B" w:rsidRDefault="005C086B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аспекты познания. Язык, речь, мышление.</w:t>
      </w:r>
    </w:p>
    <w:p w:rsidR="005C086B" w:rsidRDefault="005C086B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Насилие и ненасилие. Движение ненасилия, его роль в современной жизни.</w:t>
      </w:r>
    </w:p>
    <w:p w:rsidR="005C086B" w:rsidRDefault="005C086B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Закономерности и этапы формирования личности.</w:t>
      </w:r>
    </w:p>
    <w:p w:rsidR="00694260" w:rsidRDefault="00694260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 роль философии в культуре</w:t>
      </w:r>
    </w:p>
    <w:p w:rsidR="00694260" w:rsidRDefault="00694260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Философия как форма духовного освоения мира.</w:t>
      </w:r>
    </w:p>
    <w:p w:rsidR="00694260" w:rsidRDefault="00694260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абсолютной личности в эпоху средневековья</w:t>
      </w:r>
    </w:p>
    <w:p w:rsidR="00694260" w:rsidRDefault="00C24DA8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Личность глазами мыслителей Возрождения.</w:t>
      </w:r>
    </w:p>
    <w:p w:rsidR="008623B9" w:rsidRPr="009161D4" w:rsidRDefault="008623B9" w:rsidP="008623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61D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ПРОБЛЕМА</w:t>
      </w:r>
      <w:r w:rsidRPr="009161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ОСОЗНАНИЯ </w:t>
      </w:r>
      <w:r w:rsidRPr="009161D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ЧЕЛОВЕКОМ</w:t>
      </w:r>
      <w:r w:rsidRPr="009161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КОНЕЧНОСТИ </w:t>
      </w:r>
      <w:r w:rsidRPr="009161D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БЫТИЯ</w:t>
      </w:r>
      <w:r w:rsidRPr="009161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В </w:t>
      </w:r>
      <w:bookmarkStart w:id="0" w:name="_GoBack"/>
      <w:bookmarkEnd w:id="0"/>
      <w:r w:rsidRPr="009161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НОВЕЛЛЕ Ж.-П. САРТРА «СТЕНА»</w:t>
      </w:r>
    </w:p>
    <w:p w:rsidR="00C24DA8" w:rsidRDefault="00C24DA8" w:rsidP="00096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</w:p>
    <w:p w:rsidR="005C086B" w:rsidRPr="005C086B" w:rsidRDefault="005C086B" w:rsidP="005C086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9689E" w:rsidRPr="00D35D88" w:rsidRDefault="0009689E">
      <w:pPr>
        <w:rPr>
          <w:rFonts w:ascii="Times New Roman" w:hAnsi="Times New Roman" w:cs="Times New Roman"/>
          <w:sz w:val="28"/>
          <w:szCs w:val="28"/>
        </w:rPr>
      </w:pPr>
    </w:p>
    <w:p w:rsidR="00D750E7" w:rsidRPr="00D35D88" w:rsidRDefault="00D750E7">
      <w:pPr>
        <w:rPr>
          <w:rFonts w:ascii="Times New Roman" w:hAnsi="Times New Roman" w:cs="Times New Roman"/>
          <w:sz w:val="28"/>
          <w:szCs w:val="28"/>
        </w:rPr>
      </w:pPr>
    </w:p>
    <w:sectPr w:rsidR="00D750E7" w:rsidRPr="00D35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D333E"/>
    <w:multiLevelType w:val="hybridMultilevel"/>
    <w:tmpl w:val="4CBE88AC"/>
    <w:lvl w:ilvl="0" w:tplc="A0DC8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0A05FD"/>
    <w:multiLevelType w:val="hybridMultilevel"/>
    <w:tmpl w:val="A162DCB4"/>
    <w:lvl w:ilvl="0" w:tplc="0C767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7133F"/>
    <w:multiLevelType w:val="hybridMultilevel"/>
    <w:tmpl w:val="C944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41087"/>
    <w:multiLevelType w:val="hybridMultilevel"/>
    <w:tmpl w:val="713ED5A6"/>
    <w:lvl w:ilvl="0" w:tplc="F664FE28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CF7C2B"/>
    <w:multiLevelType w:val="hybridMultilevel"/>
    <w:tmpl w:val="A21A4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3F"/>
    <w:rsid w:val="0009689E"/>
    <w:rsid w:val="002E0BBC"/>
    <w:rsid w:val="00343F3F"/>
    <w:rsid w:val="005C086B"/>
    <w:rsid w:val="00605BC4"/>
    <w:rsid w:val="00635928"/>
    <w:rsid w:val="00694260"/>
    <w:rsid w:val="008623B9"/>
    <w:rsid w:val="009161D4"/>
    <w:rsid w:val="00936DC9"/>
    <w:rsid w:val="00AB7DAB"/>
    <w:rsid w:val="00AF7EAE"/>
    <w:rsid w:val="00BA2D0A"/>
    <w:rsid w:val="00C24DA8"/>
    <w:rsid w:val="00D35D88"/>
    <w:rsid w:val="00D750E7"/>
    <w:rsid w:val="00E6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2018-04-30T06:47:00Z</dcterms:created>
  <dcterms:modified xsi:type="dcterms:W3CDTF">2018-09-12T18:00:00Z</dcterms:modified>
</cp:coreProperties>
</file>